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1C" w:rsidRPr="00B12204" w:rsidRDefault="00D849A3">
      <w:pPr>
        <w:rPr>
          <w:b/>
          <w:sz w:val="28"/>
          <w:szCs w:val="28"/>
        </w:rPr>
      </w:pPr>
      <w:r w:rsidRPr="00B12204">
        <w:rPr>
          <w:b/>
          <w:sz w:val="28"/>
          <w:szCs w:val="28"/>
        </w:rPr>
        <w:t>Rozpočet Mateřské školy Pátek na rok 2021</w:t>
      </w:r>
    </w:p>
    <w:p w:rsidR="00D849A3" w:rsidRPr="002E2E8E" w:rsidRDefault="00D849A3">
      <w:pPr>
        <w:rPr>
          <w:b/>
        </w:rPr>
      </w:pPr>
    </w:p>
    <w:p w:rsidR="00D849A3" w:rsidRPr="0036352E" w:rsidRDefault="00D849A3">
      <w:pPr>
        <w:rPr>
          <w:b/>
        </w:rPr>
      </w:pPr>
      <w:r w:rsidRPr="0036352E">
        <w:rPr>
          <w:b/>
        </w:rP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D849A3" w:rsidTr="00D849A3">
        <w:tc>
          <w:tcPr>
            <w:tcW w:w="4747" w:type="dxa"/>
          </w:tcPr>
          <w:p w:rsidR="00D849A3" w:rsidRDefault="00D849A3">
            <w:r>
              <w:t xml:space="preserve">Příjmy ze státního rozpočtu </w:t>
            </w:r>
          </w:p>
        </w:tc>
        <w:tc>
          <w:tcPr>
            <w:tcW w:w="4747" w:type="dxa"/>
          </w:tcPr>
          <w:p w:rsidR="00D849A3" w:rsidRDefault="0036352E" w:rsidP="0036352E">
            <w:pPr>
              <w:jc w:val="right"/>
            </w:pPr>
            <w:r>
              <w:t>3 752 891,- Kč</w:t>
            </w:r>
          </w:p>
        </w:tc>
      </w:tr>
      <w:tr w:rsidR="00D849A3" w:rsidTr="00D849A3">
        <w:tc>
          <w:tcPr>
            <w:tcW w:w="4747" w:type="dxa"/>
          </w:tcPr>
          <w:p w:rsidR="00D849A3" w:rsidRDefault="00D849A3">
            <w:r>
              <w:t>Přijaté transfery</w:t>
            </w:r>
          </w:p>
        </w:tc>
        <w:tc>
          <w:tcPr>
            <w:tcW w:w="4747" w:type="dxa"/>
          </w:tcPr>
          <w:p w:rsidR="00D849A3" w:rsidRDefault="0036352E" w:rsidP="0036352E">
            <w:pPr>
              <w:jc w:val="right"/>
            </w:pPr>
            <w:r>
              <w:t>164 462,- Kč</w:t>
            </w:r>
          </w:p>
        </w:tc>
      </w:tr>
      <w:tr w:rsidR="00D849A3" w:rsidTr="00D849A3">
        <w:tc>
          <w:tcPr>
            <w:tcW w:w="4747" w:type="dxa"/>
          </w:tcPr>
          <w:p w:rsidR="00D849A3" w:rsidRDefault="00D849A3" w:rsidP="00D849A3">
            <w:r>
              <w:t>Příspěvek od obce</w:t>
            </w:r>
          </w:p>
        </w:tc>
        <w:tc>
          <w:tcPr>
            <w:tcW w:w="4747" w:type="dxa"/>
          </w:tcPr>
          <w:p w:rsidR="00D849A3" w:rsidRDefault="0036352E" w:rsidP="0036352E">
            <w:pPr>
              <w:jc w:val="right"/>
            </w:pPr>
            <w:r>
              <w:t>400 000,- Kč</w:t>
            </w:r>
          </w:p>
        </w:tc>
      </w:tr>
      <w:tr w:rsidR="00D849A3" w:rsidTr="00D849A3">
        <w:tc>
          <w:tcPr>
            <w:tcW w:w="4747" w:type="dxa"/>
          </w:tcPr>
          <w:p w:rsidR="00D849A3" w:rsidRDefault="00D849A3">
            <w:r>
              <w:t>Příjmy školné, obědy</w:t>
            </w:r>
          </w:p>
        </w:tc>
        <w:tc>
          <w:tcPr>
            <w:tcW w:w="4747" w:type="dxa"/>
          </w:tcPr>
          <w:p w:rsidR="00D849A3" w:rsidRDefault="0036352E" w:rsidP="0036352E">
            <w:pPr>
              <w:jc w:val="right"/>
            </w:pPr>
            <w:r>
              <w:t>135 000,- Kč</w:t>
            </w:r>
          </w:p>
        </w:tc>
      </w:tr>
      <w:tr w:rsidR="00D849A3" w:rsidRPr="0036352E" w:rsidTr="00D849A3">
        <w:tc>
          <w:tcPr>
            <w:tcW w:w="4747" w:type="dxa"/>
          </w:tcPr>
          <w:p w:rsidR="00D849A3" w:rsidRPr="0036352E" w:rsidRDefault="00D849A3">
            <w:pPr>
              <w:rPr>
                <w:b/>
              </w:rPr>
            </w:pPr>
            <w:r w:rsidRPr="0036352E">
              <w:rPr>
                <w:b/>
              </w:rPr>
              <w:t>Celkem</w:t>
            </w:r>
          </w:p>
        </w:tc>
        <w:tc>
          <w:tcPr>
            <w:tcW w:w="4747" w:type="dxa"/>
          </w:tcPr>
          <w:p w:rsidR="00D849A3" w:rsidRPr="0036352E" w:rsidRDefault="0036352E" w:rsidP="0036352E">
            <w:pPr>
              <w:jc w:val="right"/>
              <w:rPr>
                <w:b/>
              </w:rPr>
            </w:pPr>
            <w:r w:rsidRPr="0036352E">
              <w:rPr>
                <w:b/>
              </w:rPr>
              <w:t>4 452 353,- Kč</w:t>
            </w:r>
          </w:p>
        </w:tc>
      </w:tr>
    </w:tbl>
    <w:p w:rsidR="00D849A3" w:rsidRPr="0036352E" w:rsidRDefault="00D849A3">
      <w:pPr>
        <w:rPr>
          <w:b/>
        </w:rPr>
      </w:pPr>
    </w:p>
    <w:p w:rsidR="00D849A3" w:rsidRDefault="00D849A3"/>
    <w:p w:rsidR="00D849A3" w:rsidRDefault="00D849A3"/>
    <w:p w:rsidR="00D849A3" w:rsidRPr="0036352E" w:rsidRDefault="00D849A3">
      <w:pPr>
        <w:rPr>
          <w:b/>
        </w:rPr>
      </w:pPr>
      <w:r w:rsidRPr="0036352E">
        <w:rPr>
          <w:b/>
        </w:rP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D849A3" w:rsidTr="00D849A3">
        <w:tc>
          <w:tcPr>
            <w:tcW w:w="4747" w:type="dxa"/>
          </w:tcPr>
          <w:p w:rsidR="00D849A3" w:rsidRDefault="00D849A3">
            <w:r>
              <w:t>Platy a odvody za zaměstnance</w:t>
            </w:r>
          </w:p>
        </w:tc>
        <w:tc>
          <w:tcPr>
            <w:tcW w:w="4747" w:type="dxa"/>
          </w:tcPr>
          <w:p w:rsidR="00D849A3" w:rsidRDefault="0036352E" w:rsidP="0036352E">
            <w:pPr>
              <w:jc w:val="right"/>
            </w:pPr>
            <w:r>
              <w:t>3 752 891,- Kč</w:t>
            </w:r>
          </w:p>
        </w:tc>
      </w:tr>
      <w:tr w:rsidR="00D849A3" w:rsidTr="00D849A3">
        <w:tc>
          <w:tcPr>
            <w:tcW w:w="4747" w:type="dxa"/>
          </w:tcPr>
          <w:p w:rsidR="00D849A3" w:rsidRDefault="00D849A3">
            <w:r>
              <w:t>Provozní náklady</w:t>
            </w:r>
          </w:p>
        </w:tc>
        <w:tc>
          <w:tcPr>
            <w:tcW w:w="4747" w:type="dxa"/>
          </w:tcPr>
          <w:p w:rsidR="00D849A3" w:rsidRDefault="0036352E" w:rsidP="0036352E">
            <w:pPr>
              <w:jc w:val="right"/>
            </w:pPr>
            <w:r>
              <w:t>535 000,- Kč</w:t>
            </w:r>
          </w:p>
        </w:tc>
      </w:tr>
      <w:tr w:rsidR="00D849A3" w:rsidTr="00D849A3">
        <w:tc>
          <w:tcPr>
            <w:tcW w:w="4747" w:type="dxa"/>
          </w:tcPr>
          <w:p w:rsidR="00D849A3" w:rsidRDefault="00D849A3">
            <w:r>
              <w:t>Čerpání dotací</w:t>
            </w:r>
          </w:p>
        </w:tc>
        <w:tc>
          <w:tcPr>
            <w:tcW w:w="4747" w:type="dxa"/>
          </w:tcPr>
          <w:p w:rsidR="00D849A3" w:rsidRDefault="0036352E" w:rsidP="0036352E">
            <w:pPr>
              <w:jc w:val="right"/>
            </w:pPr>
            <w:r>
              <w:t>164 462,- Kč</w:t>
            </w:r>
          </w:p>
        </w:tc>
      </w:tr>
      <w:tr w:rsidR="00D849A3" w:rsidRPr="0036352E" w:rsidTr="00D849A3">
        <w:tc>
          <w:tcPr>
            <w:tcW w:w="4747" w:type="dxa"/>
          </w:tcPr>
          <w:p w:rsidR="00D849A3" w:rsidRPr="0036352E" w:rsidRDefault="00D849A3">
            <w:pPr>
              <w:rPr>
                <w:b/>
              </w:rPr>
            </w:pPr>
            <w:r w:rsidRPr="0036352E">
              <w:rPr>
                <w:b/>
              </w:rPr>
              <w:t>Celkem</w:t>
            </w:r>
          </w:p>
        </w:tc>
        <w:tc>
          <w:tcPr>
            <w:tcW w:w="4747" w:type="dxa"/>
          </w:tcPr>
          <w:p w:rsidR="00D849A3" w:rsidRPr="0036352E" w:rsidRDefault="0036352E" w:rsidP="0036352E">
            <w:pPr>
              <w:jc w:val="right"/>
              <w:rPr>
                <w:b/>
              </w:rPr>
            </w:pPr>
            <w:r w:rsidRPr="0036352E">
              <w:rPr>
                <w:b/>
              </w:rPr>
              <w:t>4 452 353,- Kč</w:t>
            </w:r>
          </w:p>
        </w:tc>
      </w:tr>
    </w:tbl>
    <w:p w:rsidR="00D849A3" w:rsidRPr="0036352E" w:rsidRDefault="00D849A3">
      <w:pPr>
        <w:rPr>
          <w:b/>
        </w:rPr>
      </w:pPr>
    </w:p>
    <w:p w:rsidR="00183698" w:rsidRDefault="00183698"/>
    <w:p w:rsidR="00183698" w:rsidRDefault="00183698"/>
    <w:p w:rsidR="00183698" w:rsidRDefault="00183698"/>
    <w:p w:rsidR="00B12204" w:rsidRDefault="00B12204" w:rsidP="003D7507">
      <w:pPr>
        <w:rPr>
          <w:b/>
          <w:sz w:val="28"/>
          <w:szCs w:val="28"/>
        </w:rPr>
      </w:pPr>
    </w:p>
    <w:p w:rsidR="003D7507" w:rsidRPr="00B12204" w:rsidRDefault="003D7507" w:rsidP="003D7507">
      <w:pPr>
        <w:rPr>
          <w:b/>
          <w:sz w:val="28"/>
          <w:szCs w:val="28"/>
        </w:rPr>
      </w:pPr>
      <w:bookmarkStart w:id="0" w:name="_GoBack"/>
      <w:bookmarkEnd w:id="0"/>
      <w:r w:rsidRPr="00B12204">
        <w:rPr>
          <w:b/>
          <w:sz w:val="28"/>
          <w:szCs w:val="28"/>
        </w:rPr>
        <w:t>Rozpočtový výhled Mateřské školy Pátek na roky 2021 až 2023</w:t>
      </w:r>
    </w:p>
    <w:p w:rsidR="00EC5913" w:rsidRDefault="00EC5913" w:rsidP="00CC4222">
      <w:pPr>
        <w:rPr>
          <w:b/>
        </w:rPr>
      </w:pPr>
    </w:p>
    <w:p w:rsidR="00CC4222" w:rsidRPr="0036352E" w:rsidRDefault="00CC4222" w:rsidP="00CC4222">
      <w:pPr>
        <w:rPr>
          <w:b/>
        </w:rPr>
      </w:pPr>
      <w:r w:rsidRPr="0036352E">
        <w:rPr>
          <w:b/>
        </w:rP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9"/>
        <w:gridCol w:w="2703"/>
        <w:gridCol w:w="2124"/>
        <w:gridCol w:w="2124"/>
      </w:tblGrid>
      <w:tr w:rsidR="00CC4222" w:rsidTr="00CC4222">
        <w:tc>
          <w:tcPr>
            <w:tcW w:w="2619" w:type="dxa"/>
          </w:tcPr>
          <w:p w:rsidR="00CC4222" w:rsidRDefault="00CC4222" w:rsidP="00CD24F2">
            <w:r>
              <w:t>Rok</w:t>
            </w:r>
          </w:p>
        </w:tc>
        <w:tc>
          <w:tcPr>
            <w:tcW w:w="2703" w:type="dxa"/>
          </w:tcPr>
          <w:p w:rsidR="00CC4222" w:rsidRDefault="00CC4222" w:rsidP="00CD24F2">
            <w:pPr>
              <w:jc w:val="right"/>
            </w:pPr>
            <w:r>
              <w:t>2021</w:t>
            </w:r>
          </w:p>
        </w:tc>
        <w:tc>
          <w:tcPr>
            <w:tcW w:w="2124" w:type="dxa"/>
          </w:tcPr>
          <w:p w:rsidR="00CC4222" w:rsidRDefault="00CC4222" w:rsidP="00CD24F2">
            <w:pPr>
              <w:jc w:val="right"/>
            </w:pPr>
            <w:r>
              <w:t>2022</w:t>
            </w:r>
          </w:p>
        </w:tc>
        <w:tc>
          <w:tcPr>
            <w:tcW w:w="2124" w:type="dxa"/>
          </w:tcPr>
          <w:p w:rsidR="00CC4222" w:rsidRDefault="00CC4222" w:rsidP="00CD24F2">
            <w:pPr>
              <w:jc w:val="right"/>
            </w:pPr>
            <w:r>
              <w:t>2023</w:t>
            </w:r>
          </w:p>
        </w:tc>
      </w:tr>
      <w:tr w:rsidR="00CC4222" w:rsidTr="00CC4222">
        <w:tc>
          <w:tcPr>
            <w:tcW w:w="2619" w:type="dxa"/>
          </w:tcPr>
          <w:p w:rsidR="00CC4222" w:rsidRDefault="00CC4222" w:rsidP="00CD24F2">
            <w:r>
              <w:t xml:space="preserve">Příjmy ze státního rozpočtu </w:t>
            </w:r>
          </w:p>
        </w:tc>
        <w:tc>
          <w:tcPr>
            <w:tcW w:w="2703" w:type="dxa"/>
          </w:tcPr>
          <w:p w:rsidR="00CC4222" w:rsidRDefault="00CC4222" w:rsidP="00CD24F2">
            <w:pPr>
              <w:jc w:val="right"/>
            </w:pPr>
          </w:p>
          <w:p w:rsidR="00CC4222" w:rsidRDefault="00CC4222" w:rsidP="00CD24F2">
            <w:pPr>
              <w:jc w:val="right"/>
            </w:pPr>
            <w:r>
              <w:t>3 752 891,- Kč</w:t>
            </w:r>
          </w:p>
        </w:tc>
        <w:tc>
          <w:tcPr>
            <w:tcW w:w="2124" w:type="dxa"/>
          </w:tcPr>
          <w:p w:rsidR="00CC4222" w:rsidRDefault="00CC4222" w:rsidP="00CD24F2">
            <w:pPr>
              <w:jc w:val="right"/>
            </w:pPr>
          </w:p>
          <w:p w:rsidR="00157FC4" w:rsidRDefault="00157FC4" w:rsidP="00CD24F2">
            <w:pPr>
              <w:jc w:val="right"/>
            </w:pPr>
            <w:r>
              <w:t>3 852 891,- Kč</w:t>
            </w:r>
          </w:p>
        </w:tc>
        <w:tc>
          <w:tcPr>
            <w:tcW w:w="2124" w:type="dxa"/>
          </w:tcPr>
          <w:p w:rsidR="00CC4222" w:rsidRDefault="00CC4222" w:rsidP="00CD24F2">
            <w:pPr>
              <w:jc w:val="right"/>
            </w:pPr>
          </w:p>
          <w:p w:rsidR="00157FC4" w:rsidRDefault="00157FC4" w:rsidP="00CD24F2">
            <w:pPr>
              <w:jc w:val="right"/>
            </w:pPr>
            <w:r>
              <w:t>3 952 891,- Kč</w:t>
            </w:r>
          </w:p>
        </w:tc>
      </w:tr>
      <w:tr w:rsidR="00CC4222" w:rsidTr="00CC4222">
        <w:tc>
          <w:tcPr>
            <w:tcW w:w="2619" w:type="dxa"/>
          </w:tcPr>
          <w:p w:rsidR="00CC4222" w:rsidRDefault="00CC4222" w:rsidP="00CD24F2">
            <w:r>
              <w:t>Přijaté transfery</w:t>
            </w:r>
          </w:p>
        </w:tc>
        <w:tc>
          <w:tcPr>
            <w:tcW w:w="2703" w:type="dxa"/>
          </w:tcPr>
          <w:p w:rsidR="00CC4222" w:rsidRDefault="00CC4222" w:rsidP="00CD24F2">
            <w:pPr>
              <w:jc w:val="right"/>
            </w:pPr>
            <w:r>
              <w:t>164 462,- Kč</w:t>
            </w:r>
          </w:p>
        </w:tc>
        <w:tc>
          <w:tcPr>
            <w:tcW w:w="2124" w:type="dxa"/>
          </w:tcPr>
          <w:p w:rsidR="00CC4222" w:rsidRDefault="00157FC4" w:rsidP="00CD24F2">
            <w:pPr>
              <w:jc w:val="right"/>
            </w:pPr>
            <w:r>
              <w:t>0,- Kč</w:t>
            </w:r>
          </w:p>
        </w:tc>
        <w:tc>
          <w:tcPr>
            <w:tcW w:w="2124" w:type="dxa"/>
          </w:tcPr>
          <w:p w:rsidR="00CC4222" w:rsidRDefault="00157FC4" w:rsidP="00CD24F2">
            <w:pPr>
              <w:jc w:val="right"/>
            </w:pPr>
            <w:r>
              <w:t>0,- Kč</w:t>
            </w:r>
          </w:p>
        </w:tc>
      </w:tr>
      <w:tr w:rsidR="00CC4222" w:rsidTr="00CC4222">
        <w:tc>
          <w:tcPr>
            <w:tcW w:w="2619" w:type="dxa"/>
          </w:tcPr>
          <w:p w:rsidR="00CC4222" w:rsidRDefault="00CC4222" w:rsidP="00CD24F2">
            <w:r>
              <w:t>Příspěvek od obce</w:t>
            </w:r>
          </w:p>
        </w:tc>
        <w:tc>
          <w:tcPr>
            <w:tcW w:w="2703" w:type="dxa"/>
          </w:tcPr>
          <w:p w:rsidR="00CC4222" w:rsidRDefault="00CC4222" w:rsidP="00CD24F2">
            <w:pPr>
              <w:jc w:val="right"/>
            </w:pPr>
            <w:r>
              <w:t>400 000,- Kč</w:t>
            </w:r>
          </w:p>
        </w:tc>
        <w:tc>
          <w:tcPr>
            <w:tcW w:w="2124" w:type="dxa"/>
          </w:tcPr>
          <w:p w:rsidR="00CC4222" w:rsidRDefault="00157FC4" w:rsidP="00CD24F2">
            <w:pPr>
              <w:jc w:val="right"/>
            </w:pPr>
            <w:r>
              <w:t>405 000,- Kč</w:t>
            </w:r>
          </w:p>
        </w:tc>
        <w:tc>
          <w:tcPr>
            <w:tcW w:w="2124" w:type="dxa"/>
          </w:tcPr>
          <w:p w:rsidR="00CC4222" w:rsidRDefault="00157FC4" w:rsidP="00CD24F2">
            <w:pPr>
              <w:jc w:val="right"/>
            </w:pPr>
            <w:r>
              <w:t>417 000,- Kč</w:t>
            </w:r>
          </w:p>
        </w:tc>
      </w:tr>
      <w:tr w:rsidR="00CC4222" w:rsidTr="00CC4222">
        <w:tc>
          <w:tcPr>
            <w:tcW w:w="2619" w:type="dxa"/>
          </w:tcPr>
          <w:p w:rsidR="00CC4222" w:rsidRDefault="00CC4222" w:rsidP="00CD24F2">
            <w:r>
              <w:t>Příjmy školné, obědy</w:t>
            </w:r>
          </w:p>
        </w:tc>
        <w:tc>
          <w:tcPr>
            <w:tcW w:w="2703" w:type="dxa"/>
          </w:tcPr>
          <w:p w:rsidR="00CC4222" w:rsidRDefault="00CC4222" w:rsidP="00CD24F2">
            <w:pPr>
              <w:jc w:val="right"/>
            </w:pPr>
            <w:r>
              <w:t>135 000,- Kč</w:t>
            </w:r>
          </w:p>
        </w:tc>
        <w:tc>
          <w:tcPr>
            <w:tcW w:w="2124" w:type="dxa"/>
          </w:tcPr>
          <w:p w:rsidR="00CC4222" w:rsidRDefault="00157FC4" w:rsidP="00CD24F2">
            <w:pPr>
              <w:jc w:val="right"/>
            </w:pPr>
            <w:r>
              <w:t>140 000,- Kč</w:t>
            </w:r>
          </w:p>
        </w:tc>
        <w:tc>
          <w:tcPr>
            <w:tcW w:w="2124" w:type="dxa"/>
          </w:tcPr>
          <w:p w:rsidR="00CC4222" w:rsidRDefault="00157FC4" w:rsidP="00CD24F2">
            <w:pPr>
              <w:jc w:val="right"/>
            </w:pPr>
            <w:r>
              <w:t>138 000,- Kč</w:t>
            </w:r>
          </w:p>
        </w:tc>
      </w:tr>
      <w:tr w:rsidR="00CC4222" w:rsidRPr="0036352E" w:rsidTr="00CC4222">
        <w:tc>
          <w:tcPr>
            <w:tcW w:w="2619" w:type="dxa"/>
          </w:tcPr>
          <w:p w:rsidR="00CC4222" w:rsidRPr="0036352E" w:rsidRDefault="00CC4222" w:rsidP="00CD24F2">
            <w:pPr>
              <w:rPr>
                <w:b/>
              </w:rPr>
            </w:pPr>
            <w:r w:rsidRPr="0036352E">
              <w:rPr>
                <w:b/>
              </w:rPr>
              <w:t>Celkem</w:t>
            </w:r>
          </w:p>
        </w:tc>
        <w:tc>
          <w:tcPr>
            <w:tcW w:w="2703" w:type="dxa"/>
          </w:tcPr>
          <w:p w:rsidR="00CC4222" w:rsidRPr="0036352E" w:rsidRDefault="00CC4222" w:rsidP="00CD24F2">
            <w:pPr>
              <w:jc w:val="right"/>
              <w:rPr>
                <w:b/>
              </w:rPr>
            </w:pPr>
            <w:r w:rsidRPr="0036352E">
              <w:rPr>
                <w:b/>
              </w:rPr>
              <w:t>4 452 353,- Kč</w:t>
            </w:r>
          </w:p>
        </w:tc>
        <w:tc>
          <w:tcPr>
            <w:tcW w:w="2124" w:type="dxa"/>
          </w:tcPr>
          <w:p w:rsidR="00CC4222" w:rsidRPr="0036352E" w:rsidRDefault="00157FC4" w:rsidP="00CD24F2">
            <w:pPr>
              <w:jc w:val="right"/>
              <w:rPr>
                <w:b/>
              </w:rPr>
            </w:pPr>
            <w:r>
              <w:rPr>
                <w:b/>
              </w:rPr>
              <w:t>4 397 891,- Kč</w:t>
            </w:r>
          </w:p>
        </w:tc>
        <w:tc>
          <w:tcPr>
            <w:tcW w:w="2124" w:type="dxa"/>
          </w:tcPr>
          <w:p w:rsidR="00CC4222" w:rsidRPr="0036352E" w:rsidRDefault="00157FC4" w:rsidP="00CD24F2">
            <w:pPr>
              <w:jc w:val="right"/>
              <w:rPr>
                <w:b/>
              </w:rPr>
            </w:pPr>
            <w:r>
              <w:rPr>
                <w:b/>
              </w:rPr>
              <w:t>4  507 891,- Kč</w:t>
            </w:r>
          </w:p>
        </w:tc>
      </w:tr>
    </w:tbl>
    <w:p w:rsidR="00CC4222" w:rsidRPr="0036352E" w:rsidRDefault="00CC4222" w:rsidP="00CC4222">
      <w:pPr>
        <w:rPr>
          <w:b/>
        </w:rPr>
      </w:pPr>
    </w:p>
    <w:p w:rsidR="00CC4222" w:rsidRDefault="00CC4222" w:rsidP="00CC4222"/>
    <w:p w:rsidR="00CC4222" w:rsidRDefault="00CC4222" w:rsidP="00CC4222"/>
    <w:p w:rsidR="00CC4222" w:rsidRPr="0036352E" w:rsidRDefault="00CC4222" w:rsidP="00CC4222">
      <w:pPr>
        <w:rPr>
          <w:b/>
        </w:rPr>
      </w:pPr>
      <w:r w:rsidRPr="0036352E">
        <w:rPr>
          <w:b/>
        </w:rP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64"/>
        <w:gridCol w:w="2662"/>
        <w:gridCol w:w="2072"/>
        <w:gridCol w:w="2072"/>
      </w:tblGrid>
      <w:tr w:rsidR="00CC4222" w:rsidTr="00CC4222">
        <w:tc>
          <w:tcPr>
            <w:tcW w:w="2764" w:type="dxa"/>
          </w:tcPr>
          <w:p w:rsidR="00CC4222" w:rsidRDefault="00CC4222" w:rsidP="00CD24F2">
            <w:r>
              <w:t>Rok</w:t>
            </w:r>
          </w:p>
        </w:tc>
        <w:tc>
          <w:tcPr>
            <w:tcW w:w="2662" w:type="dxa"/>
          </w:tcPr>
          <w:p w:rsidR="00CC4222" w:rsidRDefault="00CC4222" w:rsidP="00CD24F2">
            <w:pPr>
              <w:jc w:val="right"/>
            </w:pPr>
            <w:r>
              <w:t>2021</w:t>
            </w:r>
          </w:p>
        </w:tc>
        <w:tc>
          <w:tcPr>
            <w:tcW w:w="2072" w:type="dxa"/>
          </w:tcPr>
          <w:p w:rsidR="00CC4222" w:rsidRDefault="00CC4222" w:rsidP="00CD24F2">
            <w:pPr>
              <w:jc w:val="right"/>
            </w:pPr>
            <w:r>
              <w:t>2022</w:t>
            </w:r>
          </w:p>
        </w:tc>
        <w:tc>
          <w:tcPr>
            <w:tcW w:w="2072" w:type="dxa"/>
          </w:tcPr>
          <w:p w:rsidR="00CC4222" w:rsidRDefault="00CC4222" w:rsidP="00CD24F2">
            <w:pPr>
              <w:jc w:val="right"/>
            </w:pPr>
            <w:r>
              <w:t>2023</w:t>
            </w:r>
          </w:p>
        </w:tc>
      </w:tr>
      <w:tr w:rsidR="00CC4222" w:rsidTr="00CC4222">
        <w:tc>
          <w:tcPr>
            <w:tcW w:w="2764" w:type="dxa"/>
          </w:tcPr>
          <w:p w:rsidR="00CC4222" w:rsidRDefault="00CC4222" w:rsidP="00CD24F2">
            <w:r>
              <w:t>Platy a odvody za zaměstnance</w:t>
            </w:r>
          </w:p>
        </w:tc>
        <w:tc>
          <w:tcPr>
            <w:tcW w:w="2662" w:type="dxa"/>
          </w:tcPr>
          <w:p w:rsidR="00157FC4" w:rsidRDefault="00157FC4" w:rsidP="00CD24F2">
            <w:pPr>
              <w:jc w:val="right"/>
            </w:pPr>
          </w:p>
          <w:p w:rsidR="00CC4222" w:rsidRDefault="00CC4222" w:rsidP="00CD24F2">
            <w:pPr>
              <w:jc w:val="right"/>
            </w:pPr>
            <w:r>
              <w:t>3 752 891,- Kč</w:t>
            </w:r>
          </w:p>
        </w:tc>
        <w:tc>
          <w:tcPr>
            <w:tcW w:w="2072" w:type="dxa"/>
          </w:tcPr>
          <w:p w:rsidR="00CC4222" w:rsidRDefault="00CC4222" w:rsidP="00CD24F2">
            <w:pPr>
              <w:jc w:val="right"/>
            </w:pPr>
          </w:p>
          <w:p w:rsidR="00157FC4" w:rsidRDefault="00157FC4" w:rsidP="00CD24F2">
            <w:pPr>
              <w:jc w:val="right"/>
            </w:pPr>
            <w:r>
              <w:t>3 852 891,- Kč</w:t>
            </w:r>
          </w:p>
        </w:tc>
        <w:tc>
          <w:tcPr>
            <w:tcW w:w="2072" w:type="dxa"/>
          </w:tcPr>
          <w:p w:rsidR="00CC4222" w:rsidRDefault="00CC4222" w:rsidP="00CD24F2">
            <w:pPr>
              <w:jc w:val="right"/>
            </w:pPr>
          </w:p>
          <w:p w:rsidR="00157FC4" w:rsidRDefault="00157FC4" w:rsidP="00CD24F2">
            <w:pPr>
              <w:jc w:val="right"/>
            </w:pPr>
            <w:r>
              <w:t>3 952 891,- Kč</w:t>
            </w:r>
          </w:p>
        </w:tc>
      </w:tr>
      <w:tr w:rsidR="00CC4222" w:rsidTr="00CC4222">
        <w:tc>
          <w:tcPr>
            <w:tcW w:w="2764" w:type="dxa"/>
          </w:tcPr>
          <w:p w:rsidR="00CC4222" w:rsidRDefault="00CC4222" w:rsidP="00CD24F2">
            <w:r>
              <w:t>Provozní náklady</w:t>
            </w:r>
          </w:p>
        </w:tc>
        <w:tc>
          <w:tcPr>
            <w:tcW w:w="2662" w:type="dxa"/>
          </w:tcPr>
          <w:p w:rsidR="00CC4222" w:rsidRDefault="00CC4222" w:rsidP="00CD24F2">
            <w:pPr>
              <w:jc w:val="right"/>
            </w:pPr>
            <w:r>
              <w:t>535 000,- Kč</w:t>
            </w:r>
          </w:p>
        </w:tc>
        <w:tc>
          <w:tcPr>
            <w:tcW w:w="2072" w:type="dxa"/>
          </w:tcPr>
          <w:p w:rsidR="00CC4222" w:rsidRDefault="00157FC4" w:rsidP="00CD24F2">
            <w:pPr>
              <w:jc w:val="right"/>
            </w:pPr>
            <w:r>
              <w:t>545 000,- Kč</w:t>
            </w:r>
          </w:p>
        </w:tc>
        <w:tc>
          <w:tcPr>
            <w:tcW w:w="2072" w:type="dxa"/>
          </w:tcPr>
          <w:p w:rsidR="00CC4222" w:rsidRDefault="00157FC4" w:rsidP="00CD24F2">
            <w:pPr>
              <w:jc w:val="right"/>
            </w:pPr>
            <w:r>
              <w:t>555 000,- Kč</w:t>
            </w:r>
          </w:p>
        </w:tc>
      </w:tr>
      <w:tr w:rsidR="00CC4222" w:rsidTr="00CC4222">
        <w:tc>
          <w:tcPr>
            <w:tcW w:w="2764" w:type="dxa"/>
          </w:tcPr>
          <w:p w:rsidR="00CC4222" w:rsidRDefault="00CC4222" w:rsidP="00CD24F2">
            <w:r>
              <w:t>Čerpání dotací</w:t>
            </w:r>
          </w:p>
        </w:tc>
        <w:tc>
          <w:tcPr>
            <w:tcW w:w="2662" w:type="dxa"/>
          </w:tcPr>
          <w:p w:rsidR="00CC4222" w:rsidRDefault="00CC4222" w:rsidP="00CD24F2">
            <w:pPr>
              <w:jc w:val="right"/>
            </w:pPr>
            <w:r>
              <w:t>164 462,- Kč</w:t>
            </w:r>
          </w:p>
        </w:tc>
        <w:tc>
          <w:tcPr>
            <w:tcW w:w="2072" w:type="dxa"/>
          </w:tcPr>
          <w:p w:rsidR="00CC4222" w:rsidRDefault="00157FC4" w:rsidP="00CD24F2">
            <w:pPr>
              <w:jc w:val="right"/>
            </w:pPr>
            <w:r>
              <w:t>0,- Kč</w:t>
            </w:r>
          </w:p>
        </w:tc>
        <w:tc>
          <w:tcPr>
            <w:tcW w:w="2072" w:type="dxa"/>
          </w:tcPr>
          <w:p w:rsidR="00CC4222" w:rsidRDefault="00157FC4" w:rsidP="00CD24F2">
            <w:pPr>
              <w:jc w:val="right"/>
            </w:pPr>
            <w:r>
              <w:t>0,- Kč</w:t>
            </w:r>
          </w:p>
        </w:tc>
      </w:tr>
      <w:tr w:rsidR="00CC4222" w:rsidRPr="0036352E" w:rsidTr="00CC4222">
        <w:tc>
          <w:tcPr>
            <w:tcW w:w="2764" w:type="dxa"/>
          </w:tcPr>
          <w:p w:rsidR="00CC4222" w:rsidRPr="0036352E" w:rsidRDefault="00CC4222" w:rsidP="00CD24F2">
            <w:pPr>
              <w:rPr>
                <w:b/>
              </w:rPr>
            </w:pPr>
            <w:r w:rsidRPr="0036352E">
              <w:rPr>
                <w:b/>
              </w:rPr>
              <w:t>Celkem</w:t>
            </w:r>
          </w:p>
        </w:tc>
        <w:tc>
          <w:tcPr>
            <w:tcW w:w="2662" w:type="dxa"/>
          </w:tcPr>
          <w:p w:rsidR="00CC4222" w:rsidRPr="0036352E" w:rsidRDefault="00CC4222" w:rsidP="00CD24F2">
            <w:pPr>
              <w:jc w:val="right"/>
              <w:rPr>
                <w:b/>
              </w:rPr>
            </w:pPr>
            <w:r w:rsidRPr="0036352E">
              <w:rPr>
                <w:b/>
              </w:rPr>
              <w:t>4 452 353,- Kč</w:t>
            </w:r>
          </w:p>
        </w:tc>
        <w:tc>
          <w:tcPr>
            <w:tcW w:w="2072" w:type="dxa"/>
          </w:tcPr>
          <w:p w:rsidR="00CC4222" w:rsidRPr="0036352E" w:rsidRDefault="00157FC4" w:rsidP="00CD24F2">
            <w:pPr>
              <w:jc w:val="right"/>
              <w:rPr>
                <w:b/>
              </w:rPr>
            </w:pPr>
            <w:r>
              <w:rPr>
                <w:b/>
              </w:rPr>
              <w:t>4 397 891,- Kč</w:t>
            </w:r>
          </w:p>
        </w:tc>
        <w:tc>
          <w:tcPr>
            <w:tcW w:w="2072" w:type="dxa"/>
          </w:tcPr>
          <w:p w:rsidR="00CC4222" w:rsidRPr="0036352E" w:rsidRDefault="00157FC4" w:rsidP="00CD24F2">
            <w:pPr>
              <w:jc w:val="right"/>
              <w:rPr>
                <w:b/>
              </w:rPr>
            </w:pPr>
            <w:r>
              <w:rPr>
                <w:b/>
              </w:rPr>
              <w:t>4 507 891,- Kč</w:t>
            </w:r>
          </w:p>
        </w:tc>
      </w:tr>
    </w:tbl>
    <w:p w:rsidR="00CC4222" w:rsidRPr="0036352E" w:rsidRDefault="00CC4222" w:rsidP="00CC4222">
      <w:pPr>
        <w:rPr>
          <w:b/>
        </w:rPr>
      </w:pPr>
    </w:p>
    <w:p w:rsidR="003D7507" w:rsidRDefault="003D7507" w:rsidP="003D7507"/>
    <w:p w:rsidR="003D7507" w:rsidRDefault="003D7507" w:rsidP="00CC4222">
      <w:r>
        <w:t xml:space="preserve"> </w:t>
      </w:r>
      <w:r w:rsidR="00CC4222">
        <w:t xml:space="preserve"> </w:t>
      </w:r>
    </w:p>
    <w:p w:rsidR="003D7507" w:rsidRDefault="003D7507" w:rsidP="003D7507"/>
    <w:p w:rsidR="00183698" w:rsidRDefault="00183698"/>
    <w:p w:rsidR="00183698" w:rsidRDefault="00183698" w:rsidP="00183698"/>
    <w:p w:rsidR="00183698" w:rsidRDefault="00183698"/>
    <w:sectPr w:rsidR="00183698" w:rsidSect="00EE24A5">
      <w:type w:val="continuous"/>
      <w:pgSz w:w="11906" w:h="16838" w:code="9"/>
      <w:pgMar w:top="1077" w:right="851" w:bottom="1134" w:left="1701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A3"/>
    <w:rsid w:val="000B09B2"/>
    <w:rsid w:val="00115865"/>
    <w:rsid w:val="00157FC4"/>
    <w:rsid w:val="00183698"/>
    <w:rsid w:val="002A43EF"/>
    <w:rsid w:val="002E2E8E"/>
    <w:rsid w:val="0036352E"/>
    <w:rsid w:val="003D7507"/>
    <w:rsid w:val="0059591E"/>
    <w:rsid w:val="006860DF"/>
    <w:rsid w:val="006910F5"/>
    <w:rsid w:val="00704CBB"/>
    <w:rsid w:val="0074761F"/>
    <w:rsid w:val="007C5664"/>
    <w:rsid w:val="008440A1"/>
    <w:rsid w:val="00866461"/>
    <w:rsid w:val="009D6DA1"/>
    <w:rsid w:val="00B12204"/>
    <w:rsid w:val="00CC4222"/>
    <w:rsid w:val="00D849A3"/>
    <w:rsid w:val="00EC5913"/>
    <w:rsid w:val="00EE24A5"/>
    <w:rsid w:val="00EF52B2"/>
    <w:rsid w:val="00F2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B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B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mistostarosta</dc:creator>
  <cp:lastModifiedBy>Květa</cp:lastModifiedBy>
  <cp:revision>4</cp:revision>
  <cp:lastPrinted>2020-12-22T06:41:00Z</cp:lastPrinted>
  <dcterms:created xsi:type="dcterms:W3CDTF">2020-12-29T09:26:00Z</dcterms:created>
  <dcterms:modified xsi:type="dcterms:W3CDTF">2020-12-29T09:27:00Z</dcterms:modified>
</cp:coreProperties>
</file>